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A9" w:rsidRDefault="008E49A9" w:rsidP="008E49A9">
      <w:r>
        <w:t>Il Museo della Miniera costituisce un “Unicum” per il Ticino, un’autentica rarità da non perdere.</w:t>
      </w:r>
    </w:p>
    <w:p w:rsidR="00FE2FE6" w:rsidRDefault="008E49A9" w:rsidP="008E49A9">
      <w:r>
        <w:t>Ospita l’archivio “Beppe Zanetti” con sala lettura per la consultazione di libri e documenti, accesso a Internet gratuito, oggetti, reperti minerari e la ricostruzione di una galleria.</w:t>
      </w:r>
      <w:bookmarkStart w:id="0" w:name="_GoBack"/>
      <w:bookmarkEnd w:id="0"/>
    </w:p>
    <w:sectPr w:rsidR="00FE2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A9"/>
    <w:rsid w:val="00604E8C"/>
    <w:rsid w:val="008E49A9"/>
    <w:rsid w:val="00920C3F"/>
    <w:rsid w:val="00957883"/>
    <w:rsid w:val="00DD49E0"/>
    <w:rsid w:val="00DF18FB"/>
    <w:rsid w:val="00ED37FC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1D7B87-BF35-469D-BC4C-0FB62371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83"/>
    <w:pPr>
      <w:spacing w:line="280" w:lineRule="auto"/>
    </w:pPr>
    <w:rPr>
      <w:rFonts w:ascii="Proxima Nova" w:hAnsi="Proxima Nov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5AA5497B1037418FB369D525F4538E" ma:contentTypeVersion="2" ma:contentTypeDescription="Creare un nuovo documento." ma:contentTypeScope="" ma:versionID="1223a859b6c788276475b093ed7273e0">
  <xsd:schema xmlns:xsd="http://www.w3.org/2001/XMLSchema" xmlns:xs="http://www.w3.org/2001/XMLSchema" xmlns:p="http://schemas.microsoft.com/office/2006/metadata/properties" xmlns:ns2="da257d9a-9e47-4191-a5bc-e74d0c19f781" targetNamespace="http://schemas.microsoft.com/office/2006/metadata/properties" ma:root="true" ma:fieldsID="a8ec2c71a6795d5f65bcdf0b03c68fc8" ns2:_="">
    <xsd:import namespace="da257d9a-9e47-4191-a5bc-e74d0c19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7d9a-9e47-4191-a5bc-e74d0c19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42D8C-733B-4644-979E-26C448ED1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45CA8-A0CF-44AD-8A47-BFB92F5A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7d9a-9e47-4191-a5bc-e74d0c19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FF7B1-DAAD-45A3-8874-F0F6F0AE7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ETL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Ghirlanda - Lugano Region</dc:creator>
  <cp:keywords/>
  <dc:description/>
  <cp:lastModifiedBy>Andrea Ghirlanda - Lugano Region</cp:lastModifiedBy>
  <cp:revision>1</cp:revision>
  <dcterms:created xsi:type="dcterms:W3CDTF">2020-09-26T15:30:00Z</dcterms:created>
  <dcterms:modified xsi:type="dcterms:W3CDTF">2020-09-26T15:31:00Z</dcterms:modified>
</cp:coreProperties>
</file>